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57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"/>
        <w:gridCol w:w="832"/>
        <w:gridCol w:w="823"/>
        <w:gridCol w:w="663"/>
        <w:gridCol w:w="822"/>
        <w:gridCol w:w="2560"/>
        <w:gridCol w:w="1250"/>
        <w:gridCol w:w="6255"/>
        <w:gridCol w:w="1977"/>
        <w:gridCol w:w="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  <w:jc w:val="center"/>
        </w:trPr>
        <w:tc>
          <w:tcPr>
            <w:tcW w:w="15740" w:type="dxa"/>
            <w:gridSpan w:val="10"/>
            <w:tcBorders>
              <w:top w:val="single" w:color="FEFEFE" w:sz="8" w:space="0"/>
              <w:left w:val="single" w:color="FEFEFE" w:sz="8" w:space="0"/>
              <w:bottom w:val="single" w:color="65ABC9" w:sz="24" w:space="0"/>
              <w:right w:val="single" w:color="FEFEFE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40"/>
                <w:szCs w:val="40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6"/>
                <w:szCs w:val="36"/>
                <w:highlight w:val="none"/>
                <w:u w:val="none"/>
                <w:lang w:val="en-US" w:eastAsia="zh-CN" w:bidi="ar"/>
              </w:rPr>
              <w:t>安徽某国企科技有限责任公司公开招聘工作人员岗位表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528" w:type="dxa"/>
            <w:vMerge w:val="restart"/>
            <w:tcBorders>
              <w:top w:val="single" w:color="65ABC9" w:sz="24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noWrap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832" w:type="dxa"/>
            <w:vMerge w:val="restart"/>
            <w:tcBorders>
              <w:top w:val="single" w:color="65ABC9" w:sz="24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部门</w:t>
            </w:r>
          </w:p>
        </w:tc>
        <w:tc>
          <w:tcPr>
            <w:tcW w:w="823" w:type="dxa"/>
            <w:vMerge w:val="restart"/>
            <w:tcBorders>
              <w:top w:val="single" w:color="65ABC9" w:sz="24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663" w:type="dxa"/>
            <w:vMerge w:val="restart"/>
            <w:tcBorders>
              <w:top w:val="single" w:color="65ABC9" w:sz="24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招聘人数</w:t>
            </w:r>
          </w:p>
        </w:tc>
        <w:tc>
          <w:tcPr>
            <w:tcW w:w="12894" w:type="dxa"/>
            <w:gridSpan w:val="6"/>
            <w:tcBorders>
              <w:top w:val="single" w:color="65ABC9" w:sz="24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招聘条件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1036" w:hRule="atLeast"/>
          <w:jc w:val="center"/>
        </w:trPr>
        <w:tc>
          <w:tcPr>
            <w:tcW w:w="528" w:type="dxa"/>
            <w:vMerge w:val="continue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0E0E0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32" w:type="dxa"/>
            <w:vMerge w:val="continue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0E0E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23" w:type="dxa"/>
            <w:vMerge w:val="continue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0E0E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3" w:type="dxa"/>
            <w:vMerge w:val="continue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0E0E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22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学历职称</w:t>
            </w:r>
          </w:p>
        </w:tc>
        <w:tc>
          <w:tcPr>
            <w:tcW w:w="2560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专业</w:t>
            </w:r>
          </w:p>
        </w:tc>
        <w:tc>
          <w:tcPr>
            <w:tcW w:w="1250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年龄</w:t>
            </w:r>
          </w:p>
        </w:tc>
        <w:tc>
          <w:tcPr>
            <w:tcW w:w="6255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岗位任职要求</w:t>
            </w:r>
          </w:p>
        </w:tc>
        <w:tc>
          <w:tcPr>
            <w:tcW w:w="1977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3705" w:hRule="atLeast"/>
          <w:jc w:val="center"/>
        </w:trPr>
        <w:tc>
          <w:tcPr>
            <w:tcW w:w="528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0E0E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832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综合管理部</w:t>
            </w:r>
          </w:p>
        </w:tc>
        <w:tc>
          <w:tcPr>
            <w:tcW w:w="823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人事岗</w:t>
            </w:r>
          </w:p>
        </w:tc>
        <w:tc>
          <w:tcPr>
            <w:tcW w:w="663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822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560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仿宋_GB2312" w:cs="宋体"/>
                <w:i w:val="0"/>
                <w:iCs w:val="0"/>
                <w:color w:val="000000"/>
                <w:kern w:val="0"/>
                <w:sz w:val="22"/>
                <w:szCs w:val="22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本科 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工商管理类（1202）、公共管理类（1204）、中国语言文学类（0501）、法学类（0301） 物流管理与工程类（1206）、金融学类（0203））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研究生：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工商管理（1202）</w:t>
            </w:r>
          </w:p>
        </w:tc>
        <w:tc>
          <w:tcPr>
            <w:tcW w:w="1250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38周岁及以下（1985年6月1日以后出生）</w:t>
            </w:r>
          </w:p>
        </w:tc>
        <w:tc>
          <w:tcPr>
            <w:tcW w:w="6255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熟悉国家劳动法律法规，有一年以上从业经历；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熟悉人力资源六大模块，熟识人力资源管理流程，配合完成员工的入离职、转正、续签等劳动关系手续办理，熟悉相关法律法规，规避劳务风险；协助员工的社会保险及住房公积金的日常办理；熟悉薪酬发放、绩效考核内容，配合相关体系搭建；配合推动人力资源信息系统建设工作，完成员工基础信息统计、管理、数据核对等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熟练操作各种办公设备，有基本的办公软件操作能力，能熟练地运用Word、Excel办公软件。</w:t>
            </w:r>
          </w:p>
        </w:tc>
        <w:tc>
          <w:tcPr>
            <w:tcW w:w="1977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0E0E0"/>
            <w:noWrap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具有人力资源管理师、劳动关系协调员、中级经济师、企业行政管理证以上证书之一的笔试成绩加3分，不重复累计。</w:t>
            </w:r>
          </w:p>
          <w:p>
            <w:pPr>
              <w:jc w:val="left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3329" w:hRule="atLeast"/>
          <w:jc w:val="center"/>
        </w:trPr>
        <w:tc>
          <w:tcPr>
            <w:tcW w:w="528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832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运营管理部</w:t>
            </w:r>
          </w:p>
        </w:tc>
        <w:tc>
          <w:tcPr>
            <w:tcW w:w="823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运营岗</w:t>
            </w:r>
          </w:p>
        </w:tc>
        <w:tc>
          <w:tcPr>
            <w:tcW w:w="663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822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560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1250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35周岁及以下（1988年6月1日以后出生）</w:t>
            </w:r>
          </w:p>
        </w:tc>
        <w:tc>
          <w:tcPr>
            <w:tcW w:w="6255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一年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以上同岗位工作经验；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熟练操作各种办公设备，有基本的办公软件操作能力，能熟练地运用Word、Excel办公软件；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工作仔细认真、责任心强、为人正直、心思细腻，具备较强的沟通协调能力及书面和口头表达能力；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能适应短期出差。</w:t>
            </w:r>
          </w:p>
        </w:tc>
        <w:tc>
          <w:tcPr>
            <w:tcW w:w="1977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noWrap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具有中华人民共和国机动车驾驶证C照者优先。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96" w:hRule="atLeast"/>
          <w:jc w:val="center"/>
        </w:trPr>
        <w:tc>
          <w:tcPr>
            <w:tcW w:w="528" w:type="dxa"/>
            <w:vMerge w:val="restart"/>
            <w:tcBorders>
              <w:top w:val="single" w:color="FEFEFE" w:sz="8" w:space="0"/>
              <w:left w:val="single" w:color="FEFEFE" w:sz="8" w:space="0"/>
              <w:right w:val="single" w:color="FEFEFE" w:sz="8" w:space="0"/>
            </w:tcBorders>
            <w:shd w:val="clear" w:color="auto" w:fill="EBEBE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832" w:type="dxa"/>
            <w:vMerge w:val="restart"/>
            <w:tcBorders>
              <w:top w:val="single" w:color="FEFEFE" w:sz="8" w:space="0"/>
              <w:left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创新业务部</w:t>
            </w:r>
          </w:p>
        </w:tc>
        <w:tc>
          <w:tcPr>
            <w:tcW w:w="823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业务内勤</w:t>
            </w:r>
          </w:p>
        </w:tc>
        <w:tc>
          <w:tcPr>
            <w:tcW w:w="663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822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560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1250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35周岁及以下（1988年6月1日以后出生）</w:t>
            </w:r>
          </w:p>
        </w:tc>
        <w:tc>
          <w:tcPr>
            <w:tcW w:w="6255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有同岗位工作经验者或优秀应届毕业生均可报考；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能够组织市场的拓展，建立渠道关系；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熟练操作各种办公设备，有基本的办公软件操作能力，能熟练地运用Word、Excel办公软件；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工作仔细认真、责任心强、为人正直、心思细腻，具备较强的沟通协调能力及书面和口头表达能力；</w:t>
            </w:r>
          </w:p>
        </w:tc>
        <w:tc>
          <w:tcPr>
            <w:tcW w:w="1977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3260" w:hRule="atLeast"/>
          <w:jc w:val="center"/>
        </w:trPr>
        <w:tc>
          <w:tcPr>
            <w:tcW w:w="528" w:type="dxa"/>
            <w:vMerge w:val="continue"/>
            <w:tcBorders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vMerge w:val="continue"/>
            <w:tcBorders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823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业务外勤</w:t>
            </w:r>
          </w:p>
        </w:tc>
        <w:tc>
          <w:tcPr>
            <w:tcW w:w="663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822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560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1250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35周岁及以下（1988年6月1日以后出生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）</w:t>
            </w:r>
          </w:p>
        </w:tc>
        <w:tc>
          <w:tcPr>
            <w:tcW w:w="6255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1.有同岗位工作经验者或优秀应届毕业生均可报考；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2.能够组织市场的拓展，建立渠道关系；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3.熟练操作各种办公设备，有基本的办公软件操作能力，能熟练地运用Word、Excel办公软件；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4.工作仔细认真、责任心强、为人正直、心思细腻，具备较强的沟通协调能力及书面和口头表达能力；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能适应经常出差。</w:t>
            </w:r>
          </w:p>
        </w:tc>
        <w:tc>
          <w:tcPr>
            <w:tcW w:w="1977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noWrap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具有中华人民共和国机动车驾驶证C照。</w:t>
            </w:r>
          </w:p>
        </w:tc>
      </w:tr>
    </w:tbl>
    <w:p>
      <w:pPr>
        <w:rPr>
          <w:rFonts w:hint="eastAsia" w:eastAsiaTheme="minorEastAsia"/>
          <w:lang w:val="en-US" w:eastAsia="zh-CN"/>
        </w:rPr>
      </w:pPr>
    </w:p>
    <w:sectPr>
      <w:pgSz w:w="16838" w:h="11906" w:orient="landscape"/>
      <w:pgMar w:top="850" w:right="1440" w:bottom="73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A3D2993"/>
    <w:multiLevelType w:val="singleLevel"/>
    <w:tmpl w:val="8A3D299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11C9838D"/>
    <w:multiLevelType w:val="singleLevel"/>
    <w:tmpl w:val="11C9838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3A3CAE0"/>
    <w:multiLevelType w:val="singleLevel"/>
    <w:tmpl w:val="73A3CAE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5MmI1ODgwZDk2NzhiN2VmYTFkYTZkY2JhZGE2ZGQifQ=="/>
  </w:docVars>
  <w:rsids>
    <w:rsidRoot w:val="52C77BCA"/>
    <w:rsid w:val="05083A00"/>
    <w:rsid w:val="07961D7F"/>
    <w:rsid w:val="083254C6"/>
    <w:rsid w:val="08A16ACD"/>
    <w:rsid w:val="08B22DCA"/>
    <w:rsid w:val="0B3A2110"/>
    <w:rsid w:val="0BBC0D77"/>
    <w:rsid w:val="0CDB32DD"/>
    <w:rsid w:val="0D1D51D5"/>
    <w:rsid w:val="0F1564F6"/>
    <w:rsid w:val="10B2213D"/>
    <w:rsid w:val="10C761F4"/>
    <w:rsid w:val="11750ABD"/>
    <w:rsid w:val="13C856B8"/>
    <w:rsid w:val="14BD75E8"/>
    <w:rsid w:val="158A3C94"/>
    <w:rsid w:val="164B3423"/>
    <w:rsid w:val="16EE64BA"/>
    <w:rsid w:val="18187832"/>
    <w:rsid w:val="19495496"/>
    <w:rsid w:val="19E50839"/>
    <w:rsid w:val="1B430B6D"/>
    <w:rsid w:val="1DC046F7"/>
    <w:rsid w:val="1FF124CE"/>
    <w:rsid w:val="217750CC"/>
    <w:rsid w:val="23BB3D91"/>
    <w:rsid w:val="23FC0EDF"/>
    <w:rsid w:val="24F72217"/>
    <w:rsid w:val="26556EC7"/>
    <w:rsid w:val="26BB1EFF"/>
    <w:rsid w:val="26D92385"/>
    <w:rsid w:val="29675FE9"/>
    <w:rsid w:val="2C8D65DE"/>
    <w:rsid w:val="2D527C5E"/>
    <w:rsid w:val="304E5B92"/>
    <w:rsid w:val="32504DDE"/>
    <w:rsid w:val="33F56E0F"/>
    <w:rsid w:val="3897590A"/>
    <w:rsid w:val="38CF183A"/>
    <w:rsid w:val="39E15FC0"/>
    <w:rsid w:val="3E1F4DEB"/>
    <w:rsid w:val="3E7E0D40"/>
    <w:rsid w:val="43CF26EE"/>
    <w:rsid w:val="43E443EC"/>
    <w:rsid w:val="450D1720"/>
    <w:rsid w:val="45F6255D"/>
    <w:rsid w:val="466630AA"/>
    <w:rsid w:val="47C50833"/>
    <w:rsid w:val="493F0316"/>
    <w:rsid w:val="4BC30D8B"/>
    <w:rsid w:val="4C0118B3"/>
    <w:rsid w:val="4CF8337E"/>
    <w:rsid w:val="4D7E7293"/>
    <w:rsid w:val="4D9C2D25"/>
    <w:rsid w:val="4FDA2B47"/>
    <w:rsid w:val="511A4C15"/>
    <w:rsid w:val="52C77BCA"/>
    <w:rsid w:val="54F71AA5"/>
    <w:rsid w:val="553625CD"/>
    <w:rsid w:val="55C81B5A"/>
    <w:rsid w:val="55DC7649"/>
    <w:rsid w:val="568A395B"/>
    <w:rsid w:val="5A0945D8"/>
    <w:rsid w:val="5A5D23AA"/>
    <w:rsid w:val="5B2E3894"/>
    <w:rsid w:val="5B547C51"/>
    <w:rsid w:val="5BC40C9A"/>
    <w:rsid w:val="5C0A6562"/>
    <w:rsid w:val="5F6B7146"/>
    <w:rsid w:val="6458038A"/>
    <w:rsid w:val="64EE5C97"/>
    <w:rsid w:val="65F42951"/>
    <w:rsid w:val="67580268"/>
    <w:rsid w:val="687A406D"/>
    <w:rsid w:val="6B98383F"/>
    <w:rsid w:val="6BC4672D"/>
    <w:rsid w:val="6F60748F"/>
    <w:rsid w:val="6FE256F3"/>
    <w:rsid w:val="74BB4565"/>
    <w:rsid w:val="783E33C3"/>
    <w:rsid w:val="79480126"/>
    <w:rsid w:val="7A1B3C0F"/>
    <w:rsid w:val="7ECF44DB"/>
    <w:rsid w:val="7FCD5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924</Words>
  <Characters>993</Characters>
  <Lines>0</Lines>
  <Paragraphs>0</Paragraphs>
  <TotalTime>9</TotalTime>
  <ScaleCrop>false</ScaleCrop>
  <LinksUpToDate>false</LinksUpToDate>
  <CharactersWithSpaces>995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2022-09-20T06:55:00Z</dcterms:created>
  <dc:creator>WPS_1654344316</dc:creator>
  <cp:lastModifiedBy>@</cp:lastModifiedBy>
  <cp:lastPrinted>2023-06-12T06:16:00Z</cp:lastPrinted>
  <dcterms:modified xsi:type="dcterms:W3CDTF">2023-06-20T00:33:16Z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2F85A53446004170BA5B2FBF3C22EDA4_13</vt:lpwstr>
  </property>
</Properties>
</file>